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88B1" w14:textId="71ADA8E3" w:rsidR="0008668F" w:rsidRPr="008D743C" w:rsidRDefault="0008668F" w:rsidP="008D743C">
      <w:pPr>
        <w:spacing w:line="360" w:lineRule="auto"/>
        <w:jc w:val="center"/>
        <w:rPr>
          <w:b/>
          <w:sz w:val="28"/>
          <w:szCs w:val="28"/>
        </w:rPr>
      </w:pPr>
      <w:r w:rsidRPr="0008668F">
        <w:rPr>
          <w:b/>
          <w:sz w:val="28"/>
          <w:szCs w:val="28"/>
        </w:rPr>
        <w:t>Assignment for Technology Workshop</w:t>
      </w:r>
    </w:p>
    <w:p w14:paraId="5213628F" w14:textId="116BCB08" w:rsidR="0008668F" w:rsidRDefault="0008668F" w:rsidP="008D743C">
      <w:pPr>
        <w:spacing w:line="360" w:lineRule="auto"/>
        <w:ind w:firstLine="720"/>
        <w:rPr>
          <w:sz w:val="28"/>
          <w:szCs w:val="28"/>
        </w:rPr>
      </w:pPr>
      <w:r w:rsidRPr="0008668F">
        <w:rPr>
          <w:sz w:val="28"/>
          <w:szCs w:val="28"/>
        </w:rPr>
        <w:t xml:space="preserve">There are so many technology devices and ways of accessing material! It's exciting but it can be almost overwhelming. </w:t>
      </w:r>
      <w:r>
        <w:rPr>
          <w:sz w:val="28"/>
          <w:szCs w:val="28"/>
        </w:rPr>
        <w:t>How to keep track of all those devices, approaches, brand names, and overlapping methods??</w:t>
      </w:r>
    </w:p>
    <w:p w14:paraId="6C618C8D" w14:textId="6F58A59B" w:rsidR="0008668F" w:rsidRDefault="0008668F" w:rsidP="008D743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You'll have an opportunity to see many of the devices at the Weekend Workshop, but before you attend, it's helpful to have a bit of preparation. Therefore, each of you have been assigned a </w:t>
      </w:r>
      <w:r>
        <w:rPr>
          <w:sz w:val="28"/>
          <w:szCs w:val="28"/>
          <w:u w:val="single"/>
        </w:rPr>
        <w:t>category</w:t>
      </w:r>
      <w:r>
        <w:rPr>
          <w:sz w:val="28"/>
          <w:szCs w:val="28"/>
        </w:rPr>
        <w:t xml:space="preserve"> of technology to look into before the workshop. At the workshop itself, as part of your participation grade, you will be asked to give a SHORT synopsis of what you've learned about this category of technology and how it can be helpful to students with visual disabilities. I have randomly assigned you to a broad category. You may find that there are devices that do more than one thing (for example, there are video magnifiers that help a reader access both near </w:t>
      </w:r>
      <w:r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distance material) but find out what you can about this category.</w:t>
      </w:r>
    </w:p>
    <w:p w14:paraId="16F7A062" w14:textId="35CAD6FE" w:rsidR="0008668F" w:rsidRDefault="0008668F" w:rsidP="008D743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have attached a chart that tells you the kind of information you will be presenting. Remember: this is SHORT; you'll have about 5 minutes to present what you've found out. </w:t>
      </w:r>
      <w:r w:rsidR="008D743C">
        <w:rPr>
          <w:sz w:val="28"/>
          <w:szCs w:val="28"/>
        </w:rPr>
        <w:t xml:space="preserve">And this is obviously not all the AT available but here are some of the most common: </w:t>
      </w:r>
    </w:p>
    <w:p w14:paraId="34D095F6" w14:textId="5770DCF6" w:rsidR="0008668F" w:rsidRDefault="0008668F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Tonya: </w:t>
      </w:r>
      <w:r w:rsidR="008D743C">
        <w:rPr>
          <w:sz w:val="28"/>
          <w:szCs w:val="28"/>
        </w:rPr>
        <w:t xml:space="preserve">Screen enlargement software </w:t>
      </w:r>
      <w:r w:rsidR="00765181">
        <w:rPr>
          <w:sz w:val="28"/>
          <w:szCs w:val="28"/>
        </w:rPr>
        <w:t>(include</w:t>
      </w:r>
      <w:r w:rsidR="008D743C">
        <w:rPr>
          <w:sz w:val="28"/>
          <w:szCs w:val="28"/>
        </w:rPr>
        <w:t xml:space="preserve"> built-in screen enlargement</w:t>
      </w:r>
      <w:r w:rsidR="00765181">
        <w:rPr>
          <w:sz w:val="28"/>
          <w:szCs w:val="28"/>
        </w:rPr>
        <w:t>)</w:t>
      </w:r>
    </w:p>
    <w:p w14:paraId="3A3DB097" w14:textId="4D6F96CC" w:rsidR="008D743C" w:rsidRDefault="008D743C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Allison: Screen reading software</w:t>
      </w:r>
    </w:p>
    <w:p w14:paraId="77C4A15E" w14:textId="05089762" w:rsidR="008D743C" w:rsidRDefault="008D743C" w:rsidP="008D743C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Rafeela</w:t>
      </w:r>
      <w:proofErr w:type="spellEnd"/>
      <w:r>
        <w:rPr>
          <w:sz w:val="28"/>
          <w:szCs w:val="28"/>
        </w:rPr>
        <w:t xml:space="preserve">: 3-D printing </w:t>
      </w:r>
    </w:p>
    <w:p w14:paraId="4CF8EF7E" w14:textId="5A1E168F" w:rsidR="008D743C" w:rsidRDefault="00B604D9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Janelle: B</w:t>
      </w:r>
      <w:r w:rsidR="008D743C">
        <w:rPr>
          <w:sz w:val="28"/>
          <w:szCs w:val="28"/>
        </w:rPr>
        <w:t>raille translation software and OCR software</w:t>
      </w:r>
    </w:p>
    <w:p w14:paraId="35A43F94" w14:textId="2AE41DCA" w:rsidR="008D743C" w:rsidRDefault="00B604D9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JoAnn: R</w:t>
      </w:r>
      <w:r w:rsidR="008D743C">
        <w:rPr>
          <w:sz w:val="28"/>
          <w:szCs w:val="28"/>
        </w:rPr>
        <w:t>efreshable braille displays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080A5465" w14:textId="74FDB825" w:rsidR="008D743C" w:rsidRDefault="00B604D9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Ruby: E</w:t>
      </w:r>
      <w:r w:rsidR="008D743C">
        <w:rPr>
          <w:sz w:val="28"/>
          <w:szCs w:val="28"/>
        </w:rPr>
        <w:t>lectronic magnification devices</w:t>
      </w:r>
      <w:r w:rsidR="00103DB2">
        <w:rPr>
          <w:sz w:val="28"/>
          <w:szCs w:val="28"/>
        </w:rPr>
        <w:t xml:space="preserve"> </w:t>
      </w:r>
    </w:p>
    <w:p w14:paraId="3178BC47" w14:textId="65D360F1" w:rsidR="008D743C" w:rsidRDefault="008D743C" w:rsidP="008D743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Melissa: </w:t>
      </w:r>
      <w:r w:rsidR="00A632FB">
        <w:rPr>
          <w:sz w:val="28"/>
          <w:szCs w:val="28"/>
        </w:rPr>
        <w:t xml:space="preserve">Electronic book readers </w:t>
      </w:r>
      <w:r w:rsidR="00F17B21">
        <w:rPr>
          <w:sz w:val="28"/>
          <w:szCs w:val="28"/>
        </w:rPr>
        <w:t xml:space="preserve">(and the audio formats DAISY, </w:t>
      </w:r>
      <w:proofErr w:type="spellStart"/>
      <w:r w:rsidR="00F17B21">
        <w:rPr>
          <w:sz w:val="28"/>
          <w:szCs w:val="28"/>
        </w:rPr>
        <w:t>ePub</w:t>
      </w:r>
      <w:proofErr w:type="spellEnd"/>
      <w:r w:rsidR="00F17B21">
        <w:rPr>
          <w:sz w:val="28"/>
          <w:szCs w:val="28"/>
        </w:rPr>
        <w:t>)</w:t>
      </w:r>
    </w:p>
    <w:p w14:paraId="4115C759" w14:textId="77777777" w:rsidR="0008668F" w:rsidRDefault="00086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8D7805" w14:textId="77777777" w:rsidR="0008668F" w:rsidRDefault="0008668F" w:rsidP="00086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Technology Chart:</w:t>
      </w:r>
    </w:p>
    <w:p w14:paraId="7D425E16" w14:textId="77777777" w:rsidR="0008668F" w:rsidRDefault="0008668F" w:rsidP="00086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assigned category: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14:paraId="76205F03" w14:textId="77777777" w:rsidR="0008668F" w:rsidRDefault="0008668F" w:rsidP="0008668F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8668F" w14:paraId="17359C6F" w14:textId="77777777" w:rsidTr="0008668F">
        <w:tc>
          <w:tcPr>
            <w:tcW w:w="5148" w:type="dxa"/>
          </w:tcPr>
          <w:p w14:paraId="52E9DB04" w14:textId="69B20AF6" w:rsidR="0008668F" w:rsidRDefault="00C125FB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it do</w:t>
            </w:r>
            <w:r w:rsidR="00265AA7">
              <w:rPr>
                <w:sz w:val="28"/>
                <w:szCs w:val="28"/>
              </w:rPr>
              <w:t xml:space="preserve"> (in one sentence)?</w:t>
            </w:r>
          </w:p>
        </w:tc>
        <w:tc>
          <w:tcPr>
            <w:tcW w:w="5148" w:type="dxa"/>
          </w:tcPr>
          <w:p w14:paraId="70841C11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549495CB" w14:textId="77777777" w:rsidTr="0008668F">
        <w:tc>
          <w:tcPr>
            <w:tcW w:w="5148" w:type="dxa"/>
          </w:tcPr>
          <w:p w14:paraId="7EBF034C" w14:textId="6E5B6A96" w:rsidR="0008668F" w:rsidRDefault="00C125FB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some common brand names</w:t>
            </w:r>
            <w:r w:rsidR="00265AA7">
              <w:rPr>
                <w:sz w:val="28"/>
                <w:szCs w:val="28"/>
              </w:rPr>
              <w:t>?</w:t>
            </w:r>
          </w:p>
        </w:tc>
        <w:tc>
          <w:tcPr>
            <w:tcW w:w="5148" w:type="dxa"/>
          </w:tcPr>
          <w:p w14:paraId="00EE6490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7026D289" w14:textId="77777777" w:rsidTr="0008668F">
        <w:tc>
          <w:tcPr>
            <w:tcW w:w="5148" w:type="dxa"/>
          </w:tcPr>
          <w:p w14:paraId="63437066" w14:textId="77777777" w:rsidR="0008668F" w:rsidRDefault="00C125FB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it benefit a student with a visual impairment in the ECC? (e.g., schoolwork, independent travel, leisure, etc.)</w:t>
            </w:r>
          </w:p>
        </w:tc>
        <w:tc>
          <w:tcPr>
            <w:tcW w:w="5148" w:type="dxa"/>
          </w:tcPr>
          <w:p w14:paraId="2D3BF4B0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14810A13" w14:textId="77777777" w:rsidTr="00265AA7">
        <w:trPr>
          <w:trHeight w:val="1088"/>
        </w:trPr>
        <w:tc>
          <w:tcPr>
            <w:tcW w:w="5148" w:type="dxa"/>
          </w:tcPr>
          <w:p w14:paraId="1C67C05E" w14:textId="4414F9EC" w:rsidR="0008668F" w:rsidRDefault="00265AA7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some of the advantages of this device or access approach?</w:t>
            </w:r>
          </w:p>
        </w:tc>
        <w:tc>
          <w:tcPr>
            <w:tcW w:w="5148" w:type="dxa"/>
          </w:tcPr>
          <w:p w14:paraId="534B8D85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620AC982" w14:textId="77777777" w:rsidTr="0008668F">
        <w:tc>
          <w:tcPr>
            <w:tcW w:w="5148" w:type="dxa"/>
          </w:tcPr>
          <w:p w14:paraId="356C3DD0" w14:textId="73C4AF45" w:rsidR="0008668F" w:rsidRDefault="00265AA7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some disadvantages or cautions of this devices or approach to access?</w:t>
            </w:r>
          </w:p>
        </w:tc>
        <w:tc>
          <w:tcPr>
            <w:tcW w:w="5148" w:type="dxa"/>
          </w:tcPr>
          <w:p w14:paraId="148C3646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2DC9F789" w14:textId="77777777" w:rsidTr="0008668F">
        <w:tc>
          <w:tcPr>
            <w:tcW w:w="5148" w:type="dxa"/>
          </w:tcPr>
          <w:p w14:paraId="52E17544" w14:textId="4D0FB622" w:rsidR="0008668F" w:rsidRDefault="00C0345F" w:rsidP="000866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difficult does it seem to learn to you? In other words, is it a fairly simple device that does one thing, or is it complex and have a steep learning curve?</w:t>
            </w:r>
          </w:p>
        </w:tc>
        <w:tc>
          <w:tcPr>
            <w:tcW w:w="5148" w:type="dxa"/>
          </w:tcPr>
          <w:p w14:paraId="2E5C80E7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668F" w14:paraId="47AFB1C8" w14:textId="77777777" w:rsidTr="0008668F">
        <w:tc>
          <w:tcPr>
            <w:tcW w:w="5148" w:type="dxa"/>
          </w:tcPr>
          <w:p w14:paraId="3829FF8A" w14:textId="5849F628" w:rsidR="0008668F" w:rsidRDefault="00AB303C" w:rsidP="00EC73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might be some instructional </w:t>
            </w:r>
            <w:r w:rsidR="00EC7301">
              <w:rPr>
                <w:sz w:val="28"/>
                <w:szCs w:val="28"/>
              </w:rPr>
              <w:t>activities</w:t>
            </w:r>
            <w:r>
              <w:rPr>
                <w:sz w:val="28"/>
                <w:szCs w:val="28"/>
              </w:rPr>
              <w:t xml:space="preserve"> you might use</w:t>
            </w:r>
            <w:r w:rsidR="00EC7301">
              <w:rPr>
                <w:sz w:val="28"/>
                <w:szCs w:val="28"/>
              </w:rPr>
              <w:t xml:space="preserve"> when teaching it</w:t>
            </w:r>
            <w:r>
              <w:rPr>
                <w:sz w:val="28"/>
                <w:szCs w:val="28"/>
              </w:rPr>
              <w:t xml:space="preserve">? </w:t>
            </w:r>
            <w:r w:rsidR="00EC7301">
              <w:rPr>
                <w:sz w:val="28"/>
                <w:szCs w:val="28"/>
              </w:rPr>
              <w:t>Just list a couple of ideas you thought of while reading about it.</w:t>
            </w:r>
          </w:p>
        </w:tc>
        <w:tc>
          <w:tcPr>
            <w:tcW w:w="5148" w:type="dxa"/>
          </w:tcPr>
          <w:p w14:paraId="3E3D1086" w14:textId="77777777" w:rsidR="0008668F" w:rsidRDefault="0008668F" w:rsidP="000866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34BEDF1" w14:textId="77777777" w:rsidR="0008668F" w:rsidRPr="0008668F" w:rsidRDefault="0008668F" w:rsidP="0008668F">
      <w:pPr>
        <w:spacing w:line="360" w:lineRule="auto"/>
        <w:rPr>
          <w:sz w:val="28"/>
          <w:szCs w:val="28"/>
        </w:rPr>
      </w:pPr>
    </w:p>
    <w:sectPr w:rsidR="0008668F" w:rsidRPr="0008668F" w:rsidSect="00D43969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8F"/>
    <w:rsid w:val="0008668F"/>
    <w:rsid w:val="00103DB2"/>
    <w:rsid w:val="001974BA"/>
    <w:rsid w:val="001A1B67"/>
    <w:rsid w:val="001D4986"/>
    <w:rsid w:val="00265AA7"/>
    <w:rsid w:val="0046787B"/>
    <w:rsid w:val="00686B56"/>
    <w:rsid w:val="006F5CFD"/>
    <w:rsid w:val="00765181"/>
    <w:rsid w:val="008C76B8"/>
    <w:rsid w:val="008D743C"/>
    <w:rsid w:val="00A632FB"/>
    <w:rsid w:val="00AB303C"/>
    <w:rsid w:val="00B604D9"/>
    <w:rsid w:val="00C0345F"/>
    <w:rsid w:val="00C125FB"/>
    <w:rsid w:val="00CD228F"/>
    <w:rsid w:val="00D43969"/>
    <w:rsid w:val="00E86C54"/>
    <w:rsid w:val="00EC7301"/>
    <w:rsid w:val="00F17B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179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1951</Characters>
  <Application>Microsoft Macintosh Word</Application>
  <DocSecurity>0</DocSecurity>
  <Lines>16</Lines>
  <Paragraphs>4</Paragraphs>
  <ScaleCrop>false</ScaleCrop>
  <Company>University of Pittsburgh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Mary D'Andrea</dc:creator>
  <cp:keywords/>
  <dc:description/>
  <cp:lastModifiedBy>Frances Mary D'Andrea</cp:lastModifiedBy>
  <cp:revision>13</cp:revision>
  <dcterms:created xsi:type="dcterms:W3CDTF">2017-04-03T18:21:00Z</dcterms:created>
  <dcterms:modified xsi:type="dcterms:W3CDTF">2017-04-03T18:41:00Z</dcterms:modified>
</cp:coreProperties>
</file>